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25" cy="571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791F31">
      <w:pPr>
        <w:pStyle w:val="4"/>
        <w:tabs>
          <w:tab w:val="clear" w:pos="864"/>
        </w:tabs>
        <w:spacing w:line="276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Pr="00357D0F" w:rsidRDefault="0098697D" w:rsidP="0098697D">
      <w:pPr>
        <w:rPr>
          <w:sz w:val="16"/>
        </w:rPr>
      </w:pP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791F31" w:rsidRDefault="0098697D" w:rsidP="0098697D">
      <w:pPr>
        <w:jc w:val="center"/>
        <w:rPr>
          <w:b/>
          <w:sz w:val="20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D167C7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21 лютого </w:t>
            </w:r>
            <w:r w:rsidR="00357D0F">
              <w:rPr>
                <w:sz w:val="28"/>
                <w:szCs w:val="28"/>
                <w:lang w:eastAsia="uk-UA"/>
              </w:rPr>
              <w:t>2022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D167C7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28</w:t>
            </w:r>
          </w:p>
        </w:tc>
      </w:tr>
    </w:tbl>
    <w:p w:rsidR="000768F9" w:rsidRPr="00791F31" w:rsidRDefault="000768F9" w:rsidP="0098697D">
      <w:pPr>
        <w:jc w:val="both"/>
        <w:rPr>
          <w:b/>
          <w:i/>
          <w:sz w:val="20"/>
          <w:szCs w:val="28"/>
        </w:rPr>
      </w:pPr>
    </w:p>
    <w:p w:rsidR="00791F31" w:rsidRDefault="00453472" w:rsidP="00791F31">
      <w:pPr>
        <w:pStyle w:val="a7"/>
        <w:rPr>
          <w:b/>
          <w:i/>
        </w:rPr>
      </w:pPr>
      <w:r w:rsidRPr="00342295">
        <w:rPr>
          <w:b/>
          <w:i/>
        </w:rPr>
        <w:t xml:space="preserve">Про </w:t>
      </w:r>
      <w:r w:rsidR="006D6747">
        <w:rPr>
          <w:b/>
          <w:i/>
        </w:rPr>
        <w:t xml:space="preserve">передачу </w:t>
      </w:r>
      <w:r w:rsidR="00AB7838">
        <w:rPr>
          <w:b/>
          <w:i/>
        </w:rPr>
        <w:t xml:space="preserve">витрат </w:t>
      </w:r>
    </w:p>
    <w:p w:rsidR="00791F31" w:rsidRPr="00A279CC" w:rsidRDefault="00A279CC" w:rsidP="00A279CC">
      <w:pPr>
        <w:jc w:val="both"/>
        <w:rPr>
          <w:b/>
          <w:i/>
          <w:sz w:val="28"/>
          <w:szCs w:val="28"/>
        </w:rPr>
      </w:pPr>
      <w:r w:rsidRPr="00A279CC">
        <w:rPr>
          <w:b/>
          <w:i/>
          <w:sz w:val="28"/>
          <w:szCs w:val="28"/>
        </w:rPr>
        <w:t xml:space="preserve">на баланс </w:t>
      </w:r>
      <w:proofErr w:type="spellStart"/>
      <w:r w:rsidR="00357D0F">
        <w:rPr>
          <w:b/>
          <w:i/>
          <w:sz w:val="28"/>
          <w:szCs w:val="28"/>
        </w:rPr>
        <w:t>Новобілоуської</w:t>
      </w:r>
      <w:proofErr w:type="spellEnd"/>
      <w:r w:rsidR="00CA51D4">
        <w:rPr>
          <w:b/>
          <w:i/>
          <w:sz w:val="28"/>
          <w:szCs w:val="28"/>
        </w:rPr>
        <w:t xml:space="preserve"> сільської</w:t>
      </w:r>
      <w:r w:rsidRPr="00A279CC">
        <w:rPr>
          <w:b/>
          <w:i/>
          <w:sz w:val="28"/>
          <w:szCs w:val="28"/>
        </w:rPr>
        <w:t xml:space="preserve"> ради</w:t>
      </w:r>
    </w:p>
    <w:p w:rsidR="00A279CC" w:rsidRPr="00A279CC" w:rsidRDefault="00A279CC" w:rsidP="00A279CC">
      <w:pPr>
        <w:jc w:val="both"/>
        <w:rPr>
          <w:sz w:val="28"/>
          <w:szCs w:val="28"/>
        </w:rPr>
      </w:pPr>
    </w:p>
    <w:p w:rsidR="00B63668" w:rsidRPr="00453472" w:rsidRDefault="00453472" w:rsidP="00AB7838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</w:t>
      </w:r>
      <w:r w:rsidR="006D6747">
        <w:rPr>
          <w:color w:val="000000"/>
          <w:sz w:val="28"/>
          <w:szCs w:val="28"/>
        </w:rPr>
        <w:t>Законів</w:t>
      </w:r>
      <w:r w:rsidR="006D6747" w:rsidRPr="006D6747">
        <w:rPr>
          <w:color w:val="000000"/>
          <w:sz w:val="28"/>
          <w:szCs w:val="28"/>
        </w:rPr>
        <w:t xml:space="preserve"> України «Про м</w:t>
      </w:r>
      <w:r w:rsidR="00AB7838">
        <w:rPr>
          <w:color w:val="000000"/>
          <w:sz w:val="28"/>
          <w:szCs w:val="28"/>
        </w:rPr>
        <w:t>ісцеві державні адміністрації»,</w:t>
      </w:r>
      <w:r w:rsidR="00AB7838" w:rsidRPr="00AB7838">
        <w:rPr>
          <w:color w:val="000000"/>
          <w:sz w:val="28"/>
          <w:szCs w:val="28"/>
        </w:rPr>
        <w:t xml:space="preserve"> «Про бухгалтерський облік та фінансову звітність в Україні», Національного положення (стандарту) бухгалтерського обліку в державному секторі 122 «Нематеріальні активи», затвердженого наказом </w:t>
      </w:r>
      <w:r w:rsidR="00AB7838">
        <w:rPr>
          <w:color w:val="000000"/>
          <w:sz w:val="28"/>
          <w:szCs w:val="28"/>
        </w:rPr>
        <w:t xml:space="preserve">Міністерства </w:t>
      </w:r>
      <w:r w:rsidR="00AB7838" w:rsidRPr="00AB7838">
        <w:rPr>
          <w:color w:val="000000"/>
          <w:sz w:val="28"/>
          <w:szCs w:val="28"/>
        </w:rPr>
        <w:t>фінансів України</w:t>
      </w:r>
      <w:r w:rsidR="00AB7838">
        <w:rPr>
          <w:color w:val="000000"/>
          <w:sz w:val="28"/>
          <w:szCs w:val="28"/>
        </w:rPr>
        <w:t xml:space="preserve"> </w:t>
      </w:r>
      <w:r w:rsidR="00AB7838" w:rsidRPr="00AB7838">
        <w:rPr>
          <w:color w:val="000000"/>
          <w:sz w:val="28"/>
          <w:szCs w:val="28"/>
        </w:rPr>
        <w:t>від 12.11.</w:t>
      </w:r>
      <w:r w:rsidR="00AB7838">
        <w:rPr>
          <w:color w:val="000000"/>
          <w:sz w:val="28"/>
          <w:szCs w:val="28"/>
        </w:rPr>
        <w:t>20</w:t>
      </w:r>
      <w:r w:rsidR="00AB7838" w:rsidRPr="00AB7838">
        <w:rPr>
          <w:color w:val="000000"/>
          <w:sz w:val="28"/>
          <w:szCs w:val="28"/>
        </w:rPr>
        <w:t>10 № 1202</w:t>
      </w:r>
      <w:r w:rsidR="00AB7838">
        <w:rPr>
          <w:color w:val="000000"/>
          <w:sz w:val="28"/>
          <w:szCs w:val="28"/>
        </w:rPr>
        <w:t>,</w:t>
      </w:r>
      <w:r w:rsidR="006D6747">
        <w:rPr>
          <w:color w:val="000000"/>
          <w:sz w:val="28"/>
          <w:szCs w:val="28"/>
        </w:rPr>
        <w:t xml:space="preserve"> на виконання </w:t>
      </w:r>
      <w:r w:rsidR="00AC3061">
        <w:rPr>
          <w:color w:val="000000"/>
          <w:sz w:val="28"/>
          <w:szCs w:val="28"/>
        </w:rPr>
        <w:t xml:space="preserve">рішення </w:t>
      </w:r>
      <w:r w:rsidR="00357D0F">
        <w:rPr>
          <w:color w:val="000000"/>
          <w:sz w:val="28"/>
          <w:szCs w:val="28"/>
        </w:rPr>
        <w:t>одинадцятої</w:t>
      </w:r>
      <w:r w:rsidR="00CA51D4" w:rsidRPr="00CA51D4">
        <w:rPr>
          <w:color w:val="000000"/>
          <w:sz w:val="28"/>
          <w:szCs w:val="28"/>
        </w:rPr>
        <w:t xml:space="preserve"> сесії </w:t>
      </w:r>
      <w:proofErr w:type="spellStart"/>
      <w:r w:rsidR="00357D0F">
        <w:rPr>
          <w:color w:val="000000"/>
          <w:sz w:val="28"/>
          <w:szCs w:val="28"/>
        </w:rPr>
        <w:t>Новобілоуської</w:t>
      </w:r>
      <w:proofErr w:type="spellEnd"/>
      <w:r w:rsidR="00CA51D4" w:rsidRPr="00CA51D4">
        <w:rPr>
          <w:color w:val="000000"/>
          <w:sz w:val="28"/>
          <w:szCs w:val="28"/>
        </w:rPr>
        <w:t xml:space="preserve"> сільсько</w:t>
      </w:r>
      <w:r w:rsidR="00357D0F">
        <w:rPr>
          <w:color w:val="000000"/>
          <w:sz w:val="28"/>
          <w:szCs w:val="28"/>
        </w:rPr>
        <w:t>ї ради восьмого скликання від 28.01.2022 № 45</w:t>
      </w:r>
      <w:r w:rsidR="00CA51D4" w:rsidRPr="00CA51D4">
        <w:rPr>
          <w:color w:val="000000"/>
          <w:sz w:val="28"/>
          <w:szCs w:val="28"/>
        </w:rPr>
        <w:t xml:space="preserve"> «Про надання згоди на прийняття витрат по об’єкту «</w:t>
      </w:r>
      <w:r w:rsidR="00357D0F" w:rsidRPr="00357D0F">
        <w:rPr>
          <w:color w:val="000000"/>
          <w:sz w:val="28"/>
          <w:szCs w:val="28"/>
        </w:rPr>
        <w:t xml:space="preserve">Амбулаторія загальної практики сімейної медицини (на 1-2 лікаря) по вул. Шевченка, </w:t>
      </w:r>
      <w:r w:rsidR="00357D0F">
        <w:rPr>
          <w:color w:val="000000"/>
          <w:sz w:val="28"/>
          <w:szCs w:val="28"/>
        </w:rPr>
        <w:t xml:space="preserve">55 А </w:t>
      </w:r>
      <w:r w:rsidR="00357D0F" w:rsidRPr="00357D0F">
        <w:rPr>
          <w:color w:val="000000"/>
          <w:sz w:val="28"/>
          <w:szCs w:val="28"/>
        </w:rPr>
        <w:t xml:space="preserve">в с. </w:t>
      </w:r>
      <w:proofErr w:type="spellStart"/>
      <w:r w:rsidR="00357D0F" w:rsidRPr="00357D0F">
        <w:rPr>
          <w:color w:val="000000"/>
          <w:sz w:val="28"/>
          <w:szCs w:val="28"/>
        </w:rPr>
        <w:t>Халявин</w:t>
      </w:r>
      <w:proofErr w:type="spellEnd"/>
      <w:r w:rsidR="00357D0F" w:rsidRPr="00357D0F">
        <w:rPr>
          <w:color w:val="000000"/>
          <w:sz w:val="28"/>
          <w:szCs w:val="28"/>
        </w:rPr>
        <w:t>, Чернігівського</w:t>
      </w:r>
      <w:r w:rsidR="00357D0F">
        <w:rPr>
          <w:color w:val="000000"/>
          <w:sz w:val="28"/>
          <w:szCs w:val="28"/>
        </w:rPr>
        <w:t xml:space="preserve"> району Чернігівської області </w:t>
      </w:r>
      <w:r w:rsidR="00357D0F" w:rsidRPr="00357D0F">
        <w:rPr>
          <w:color w:val="000000"/>
          <w:sz w:val="28"/>
          <w:szCs w:val="28"/>
        </w:rPr>
        <w:t>будівництво</w:t>
      </w:r>
      <w:r w:rsidR="00CA51D4">
        <w:rPr>
          <w:color w:val="000000"/>
          <w:sz w:val="28"/>
          <w:szCs w:val="28"/>
        </w:rPr>
        <w:t>»,</w:t>
      </w:r>
    </w:p>
    <w:p w:rsidR="00B63668" w:rsidRDefault="00B63668" w:rsidP="00DC1E6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  <w:r w:rsidR="009A3368">
        <w:rPr>
          <w:b/>
          <w:sz w:val="28"/>
          <w:szCs w:val="28"/>
        </w:rPr>
        <w:t xml:space="preserve"> </w:t>
      </w:r>
    </w:p>
    <w:p w:rsidR="00DC1E68" w:rsidRPr="00357D0F" w:rsidRDefault="00791F31" w:rsidP="00357D0F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 w:rsidRPr="00791F31">
        <w:rPr>
          <w:sz w:val="28"/>
          <w:szCs w:val="28"/>
        </w:rPr>
        <w:t xml:space="preserve">Передати </w:t>
      </w:r>
      <w:r w:rsidR="00AB7838" w:rsidRPr="00AB7838">
        <w:rPr>
          <w:sz w:val="28"/>
          <w:szCs w:val="28"/>
        </w:rPr>
        <w:t>витрат</w:t>
      </w:r>
      <w:r w:rsidR="00AB7838">
        <w:rPr>
          <w:sz w:val="28"/>
          <w:szCs w:val="28"/>
        </w:rPr>
        <w:t>и</w:t>
      </w:r>
      <w:r w:rsidR="00AB7838" w:rsidRPr="00AB7838">
        <w:rPr>
          <w:sz w:val="28"/>
          <w:szCs w:val="28"/>
        </w:rPr>
        <w:t xml:space="preserve"> по об’єкту «</w:t>
      </w:r>
      <w:r w:rsidR="00357D0F" w:rsidRPr="00357D0F">
        <w:rPr>
          <w:color w:val="000000"/>
          <w:sz w:val="28"/>
          <w:szCs w:val="28"/>
        </w:rPr>
        <w:t>Амбулаторія загальної практики сімейної медицини (на 1-2 лікаря) по вул. Шевченка,</w:t>
      </w:r>
      <w:r w:rsidR="00357D0F">
        <w:rPr>
          <w:color w:val="000000"/>
          <w:sz w:val="28"/>
          <w:szCs w:val="28"/>
        </w:rPr>
        <w:t> 55 А</w:t>
      </w:r>
      <w:r w:rsidR="00357D0F" w:rsidRPr="00357D0F">
        <w:rPr>
          <w:color w:val="000000"/>
          <w:sz w:val="28"/>
          <w:szCs w:val="28"/>
        </w:rPr>
        <w:t xml:space="preserve"> в с. </w:t>
      </w:r>
      <w:proofErr w:type="spellStart"/>
      <w:r w:rsidR="00357D0F" w:rsidRPr="00357D0F">
        <w:rPr>
          <w:color w:val="000000"/>
          <w:sz w:val="28"/>
          <w:szCs w:val="28"/>
        </w:rPr>
        <w:t>Халявин</w:t>
      </w:r>
      <w:proofErr w:type="spellEnd"/>
      <w:r w:rsidR="00357D0F" w:rsidRPr="00357D0F">
        <w:rPr>
          <w:color w:val="000000"/>
          <w:sz w:val="28"/>
          <w:szCs w:val="28"/>
        </w:rPr>
        <w:t>, Чернігівського району Чернігівської області – будівництво</w:t>
      </w:r>
      <w:r w:rsidR="00AB7838" w:rsidRPr="00AB7838">
        <w:rPr>
          <w:sz w:val="28"/>
          <w:szCs w:val="28"/>
        </w:rPr>
        <w:t>»</w:t>
      </w:r>
      <w:r w:rsidRPr="00791F31">
        <w:rPr>
          <w:sz w:val="28"/>
          <w:szCs w:val="28"/>
        </w:rPr>
        <w:t xml:space="preserve"> </w:t>
      </w:r>
      <w:r w:rsidR="00AB7838">
        <w:rPr>
          <w:sz w:val="28"/>
          <w:szCs w:val="28"/>
        </w:rPr>
        <w:t xml:space="preserve">на баланс </w:t>
      </w:r>
      <w:proofErr w:type="spellStart"/>
      <w:r w:rsidR="00357D0F" w:rsidRPr="00357D0F">
        <w:rPr>
          <w:sz w:val="28"/>
          <w:szCs w:val="28"/>
        </w:rPr>
        <w:t>Новобілоуської</w:t>
      </w:r>
      <w:proofErr w:type="spellEnd"/>
      <w:r w:rsidR="00357D0F">
        <w:rPr>
          <w:b/>
          <w:i/>
          <w:sz w:val="28"/>
          <w:szCs w:val="28"/>
        </w:rPr>
        <w:t xml:space="preserve"> </w:t>
      </w:r>
      <w:r w:rsidR="009A3368" w:rsidRPr="00CA51D4">
        <w:rPr>
          <w:color w:val="000000"/>
          <w:sz w:val="28"/>
          <w:szCs w:val="28"/>
        </w:rPr>
        <w:t>сільської ради</w:t>
      </w:r>
      <w:r w:rsidRPr="00AB7838">
        <w:rPr>
          <w:sz w:val="28"/>
          <w:szCs w:val="28"/>
        </w:rPr>
        <w:t>.</w:t>
      </w:r>
    </w:p>
    <w:p w:rsidR="00DC1E68" w:rsidRDefault="00EF5DA8" w:rsidP="00DC1E6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0F26">
        <w:rPr>
          <w:sz w:val="28"/>
          <w:szCs w:val="28"/>
        </w:rPr>
        <w:t xml:space="preserve">. </w:t>
      </w:r>
      <w:r w:rsidR="00DC1E68">
        <w:rPr>
          <w:sz w:val="28"/>
          <w:szCs w:val="28"/>
        </w:rPr>
        <w:t xml:space="preserve">Делегувати до складу комісії з приймання-передачі </w:t>
      </w:r>
      <w:r w:rsidR="00AB7838" w:rsidRPr="00AB7838">
        <w:rPr>
          <w:sz w:val="28"/>
          <w:szCs w:val="28"/>
        </w:rPr>
        <w:t>витрат по об’єкту «</w:t>
      </w:r>
      <w:r w:rsidR="00357D0F" w:rsidRPr="00357D0F">
        <w:rPr>
          <w:color w:val="000000"/>
          <w:sz w:val="28"/>
          <w:szCs w:val="28"/>
        </w:rPr>
        <w:t>Амбулаторія загальної практики сімейної м</w:t>
      </w:r>
      <w:r w:rsidR="00357D0F">
        <w:rPr>
          <w:color w:val="000000"/>
          <w:sz w:val="28"/>
          <w:szCs w:val="28"/>
        </w:rPr>
        <w:t>едицини (на 1-2 лікаря) по вул. </w:t>
      </w:r>
      <w:r w:rsidR="00357D0F" w:rsidRPr="00357D0F">
        <w:rPr>
          <w:color w:val="000000"/>
          <w:sz w:val="28"/>
          <w:szCs w:val="28"/>
        </w:rPr>
        <w:t>Шевченка,</w:t>
      </w:r>
      <w:r w:rsidR="00357D0F">
        <w:rPr>
          <w:color w:val="000000"/>
          <w:sz w:val="28"/>
          <w:szCs w:val="28"/>
        </w:rPr>
        <w:t> 55 А</w:t>
      </w:r>
      <w:r w:rsidR="00357D0F" w:rsidRPr="00357D0F">
        <w:rPr>
          <w:color w:val="000000"/>
          <w:sz w:val="28"/>
          <w:szCs w:val="28"/>
        </w:rPr>
        <w:t xml:space="preserve"> в с. </w:t>
      </w:r>
      <w:proofErr w:type="spellStart"/>
      <w:r w:rsidR="00357D0F" w:rsidRPr="00357D0F">
        <w:rPr>
          <w:color w:val="000000"/>
          <w:sz w:val="28"/>
          <w:szCs w:val="28"/>
        </w:rPr>
        <w:t>Халявин</w:t>
      </w:r>
      <w:proofErr w:type="spellEnd"/>
      <w:r w:rsidR="00357D0F" w:rsidRPr="00357D0F">
        <w:rPr>
          <w:color w:val="000000"/>
          <w:sz w:val="28"/>
          <w:szCs w:val="28"/>
        </w:rPr>
        <w:t>, Чернігівського району Чернігівської області – будівництво</w:t>
      </w:r>
      <w:r w:rsidR="00AB7838" w:rsidRPr="00AB7838">
        <w:rPr>
          <w:sz w:val="28"/>
          <w:szCs w:val="28"/>
        </w:rPr>
        <w:t>»</w:t>
      </w:r>
      <w:r w:rsidR="00DC1E68" w:rsidRPr="00791F31">
        <w:rPr>
          <w:sz w:val="28"/>
          <w:szCs w:val="28"/>
        </w:rPr>
        <w:t>:</w:t>
      </w:r>
    </w:p>
    <w:p w:rsidR="00DC1E68" w:rsidRPr="00AB7838" w:rsidRDefault="00DC1E68" w:rsidP="00AB783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Майка Сергія Михайловича – заступника начальника Управління – начальника відділу технічно</w:t>
      </w:r>
      <w:r w:rsidR="00AB7838">
        <w:rPr>
          <w:rFonts w:ascii="Times New Roman" w:hAnsi="Times New Roman"/>
          <w:sz w:val="28"/>
          <w:szCs w:val="28"/>
          <w:lang w:val="uk-UA"/>
        </w:rPr>
        <w:t>го контролю автомобільних доріг</w:t>
      </w:r>
      <w:r w:rsidRPr="00AB7838">
        <w:rPr>
          <w:rFonts w:ascii="Times New Roman" w:hAnsi="Times New Roman"/>
          <w:sz w:val="28"/>
          <w:szCs w:val="28"/>
          <w:lang w:val="uk-UA"/>
        </w:rPr>
        <w:t>;</w:t>
      </w:r>
    </w:p>
    <w:p w:rsidR="00DC1E68" w:rsidRDefault="00791F31" w:rsidP="00DC1E6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Тестова Олексія Васильовича</w:t>
      </w:r>
      <w:r w:rsidR="00DC1E68">
        <w:rPr>
          <w:rFonts w:ascii="Times New Roman" w:hAnsi="Times New Roman"/>
          <w:sz w:val="28"/>
          <w:szCs w:val="28"/>
          <w:lang w:val="uk-UA"/>
        </w:rPr>
        <w:t xml:space="preserve"> – заступника начальника відділу організації будівництва та технічного нагляду;</w:t>
      </w:r>
    </w:p>
    <w:p w:rsidR="00AB7838" w:rsidRDefault="00AB7838" w:rsidP="00DC1E6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Коновал Людмилу Василівну – головного спеціаліста відділу фінансового забезпечення;</w:t>
      </w:r>
    </w:p>
    <w:p w:rsidR="00DC1E68" w:rsidRDefault="00DC1E68" w:rsidP="00DC1E6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Ткаченко Юлію Володимирівну – головного спеціаліста відділу юридичного забезпечення.</w:t>
      </w:r>
    </w:p>
    <w:p w:rsidR="00DC1E68" w:rsidRPr="00791F31" w:rsidRDefault="00DC1E68" w:rsidP="00DC1E68">
      <w:pPr>
        <w:pStyle w:val="13"/>
        <w:tabs>
          <w:tab w:val="left" w:pos="993"/>
          <w:tab w:val="left" w:pos="4678"/>
          <w:tab w:val="left" w:pos="4820"/>
        </w:tabs>
        <w:ind w:left="567"/>
        <w:jc w:val="both"/>
        <w:rPr>
          <w:rFonts w:ascii="Times New Roman" w:hAnsi="Times New Roman"/>
          <w:sz w:val="10"/>
          <w:szCs w:val="28"/>
          <w:lang w:val="uk-UA"/>
        </w:rPr>
      </w:pPr>
    </w:p>
    <w:p w:rsidR="001E68B3" w:rsidRPr="00791F31" w:rsidRDefault="00DC1E68" w:rsidP="00357D0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0F26">
        <w:rPr>
          <w:sz w:val="28"/>
          <w:szCs w:val="28"/>
        </w:rPr>
        <w:t xml:space="preserve">Контроль за виконанням наказу залишаю за собою. </w:t>
      </w:r>
    </w:p>
    <w:p w:rsidR="00620F26" w:rsidRDefault="00620F26" w:rsidP="001E68B3">
      <w:pPr>
        <w:jc w:val="both"/>
        <w:rPr>
          <w:sz w:val="28"/>
          <w:szCs w:val="28"/>
        </w:rPr>
      </w:pPr>
    </w:p>
    <w:p w:rsidR="00A279CC" w:rsidRPr="00A279CC" w:rsidRDefault="00472602" w:rsidP="00D167C7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791F31">
        <w:rPr>
          <w:sz w:val="28"/>
          <w:szCs w:val="28"/>
        </w:rPr>
        <w:t xml:space="preserve"> Ярослав СЛЄСАРЕНКО</w:t>
      </w:r>
      <w:bookmarkStart w:id="0" w:name="_GoBack"/>
      <w:bookmarkEnd w:id="0"/>
    </w:p>
    <w:sectPr w:rsidR="00A279CC" w:rsidRPr="00A279CC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174D2251"/>
    <w:multiLevelType w:val="hybridMultilevel"/>
    <w:tmpl w:val="3236A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7" w15:restartNumberingAfterBreak="0">
    <w:nsid w:val="64B12CA2"/>
    <w:multiLevelType w:val="hybridMultilevel"/>
    <w:tmpl w:val="A3080176"/>
    <w:lvl w:ilvl="0" w:tplc="D278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768F9"/>
    <w:rsid w:val="000858D7"/>
    <w:rsid w:val="000A208A"/>
    <w:rsid w:val="000F128F"/>
    <w:rsid w:val="0010615C"/>
    <w:rsid w:val="001E68B3"/>
    <w:rsid w:val="001F5540"/>
    <w:rsid w:val="001F71A9"/>
    <w:rsid w:val="00202640"/>
    <w:rsid w:val="003567E3"/>
    <w:rsid w:val="00357D0F"/>
    <w:rsid w:val="003C201E"/>
    <w:rsid w:val="00453472"/>
    <w:rsid w:val="004567F2"/>
    <w:rsid w:val="00472602"/>
    <w:rsid w:val="005B0C1E"/>
    <w:rsid w:val="005B662C"/>
    <w:rsid w:val="00620F26"/>
    <w:rsid w:val="006D6747"/>
    <w:rsid w:val="006E24ED"/>
    <w:rsid w:val="0070130C"/>
    <w:rsid w:val="00763CA3"/>
    <w:rsid w:val="00791F31"/>
    <w:rsid w:val="007A15BA"/>
    <w:rsid w:val="0098697D"/>
    <w:rsid w:val="009A3368"/>
    <w:rsid w:val="009B107F"/>
    <w:rsid w:val="00A279CC"/>
    <w:rsid w:val="00AB7838"/>
    <w:rsid w:val="00AC3061"/>
    <w:rsid w:val="00AD2CCF"/>
    <w:rsid w:val="00AD5D21"/>
    <w:rsid w:val="00B63668"/>
    <w:rsid w:val="00CA51D4"/>
    <w:rsid w:val="00CB3E74"/>
    <w:rsid w:val="00D02E48"/>
    <w:rsid w:val="00D167C7"/>
    <w:rsid w:val="00DC1E68"/>
    <w:rsid w:val="00EA0597"/>
    <w:rsid w:val="00EA4DE6"/>
    <w:rsid w:val="00EB1D54"/>
    <w:rsid w:val="00EF5DA8"/>
    <w:rsid w:val="00F25E91"/>
    <w:rsid w:val="00F64809"/>
    <w:rsid w:val="00F769C8"/>
    <w:rsid w:val="00FB416F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C937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  <w:style w:type="character" w:customStyle="1" w:styleId="NoSpacingChar">
    <w:name w:val="No Spacing Char"/>
    <w:link w:val="13"/>
    <w:locked/>
    <w:rsid w:val="00DC1E68"/>
    <w:rPr>
      <w:rFonts w:ascii="Calibri" w:hAnsi="Calibri"/>
    </w:rPr>
  </w:style>
  <w:style w:type="paragraph" w:customStyle="1" w:styleId="13">
    <w:name w:val="Без интервала1"/>
    <w:link w:val="NoSpacingChar"/>
    <w:rsid w:val="00DC1E68"/>
    <w:pPr>
      <w:ind w:firstLine="0"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5</cp:revision>
  <cp:lastPrinted>2021-12-20T08:59:00Z</cp:lastPrinted>
  <dcterms:created xsi:type="dcterms:W3CDTF">2021-12-20T08:58:00Z</dcterms:created>
  <dcterms:modified xsi:type="dcterms:W3CDTF">2022-02-21T12:21:00Z</dcterms:modified>
</cp:coreProperties>
</file>